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722" w:rsidRDefault="00FB0722">
      <w:pPr>
        <w:pStyle w:val="a3"/>
        <w:spacing w:before="3"/>
        <w:rPr>
          <w:sz w:val="18"/>
        </w:rPr>
      </w:pPr>
    </w:p>
    <w:p w:rsidR="00435C6F" w:rsidRDefault="008D3EB2">
      <w:pPr>
        <w:pStyle w:val="a3"/>
        <w:spacing w:before="89"/>
        <w:ind w:left="3776" w:right="3339"/>
        <w:jc w:val="center"/>
        <w:rPr>
          <w:spacing w:val="-1"/>
        </w:rPr>
      </w:pPr>
      <w:r>
        <w:t>Результат</w:t>
      </w:r>
      <w:r w:rsidR="00435C6F">
        <w:t>ы</w:t>
      </w:r>
      <w:r>
        <w:rPr>
          <w:spacing w:val="-2"/>
        </w:rPr>
        <w:t xml:space="preserve"> </w:t>
      </w:r>
      <w:r>
        <w:t>независимой</w:t>
      </w:r>
      <w:r>
        <w:rPr>
          <w:spacing w:val="-1"/>
        </w:rPr>
        <w:t xml:space="preserve"> </w:t>
      </w:r>
      <w:proofErr w:type="gramStart"/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</w:t>
      </w:r>
      <w:proofErr w:type="gramEnd"/>
      <w:r>
        <w:rPr>
          <w:spacing w:val="-1"/>
        </w:rPr>
        <w:t xml:space="preserve"> </w:t>
      </w:r>
    </w:p>
    <w:p w:rsidR="00FB0722" w:rsidRDefault="008D3EB2">
      <w:pPr>
        <w:pStyle w:val="a3"/>
        <w:spacing w:before="89"/>
        <w:ind w:left="3776" w:right="3339"/>
        <w:jc w:val="center"/>
      </w:pPr>
      <w:r>
        <w:t>за</w:t>
      </w:r>
      <w:r>
        <w:rPr>
          <w:spacing w:val="-2"/>
        </w:rPr>
        <w:t xml:space="preserve"> </w:t>
      </w:r>
      <w:r>
        <w:t>2018-2020</w:t>
      </w:r>
      <w:r w:rsidR="0002571F">
        <w:rPr>
          <w:spacing w:val="-3"/>
        </w:rPr>
        <w:t>г</w:t>
      </w:r>
      <w:r>
        <w:t>г.</w:t>
      </w:r>
    </w:p>
    <w:p w:rsidR="00FB0722" w:rsidRDefault="008D3EB2">
      <w:pPr>
        <w:pStyle w:val="a3"/>
        <w:spacing w:before="2" w:line="321" w:lineRule="exact"/>
        <w:ind w:left="3769" w:right="3339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</w:p>
    <w:p w:rsidR="00FB0722" w:rsidRDefault="0002571F">
      <w:pPr>
        <w:pStyle w:val="a3"/>
        <w:spacing w:line="242" w:lineRule="auto"/>
        <w:ind w:left="5613" w:right="5177"/>
        <w:jc w:val="center"/>
      </w:pPr>
      <w:r>
        <w:t>«Центр детского творчества</w:t>
      </w:r>
      <w:r w:rsidR="008D3EB2">
        <w:t>»</w:t>
      </w:r>
      <w:r w:rsidR="008D3EB2">
        <w:rPr>
          <w:spacing w:val="-67"/>
        </w:rPr>
        <w:t xml:space="preserve"> </w:t>
      </w:r>
      <w:r w:rsidR="008D3EB2">
        <w:t>(МБУ</w:t>
      </w:r>
      <w:r w:rsidR="008D3EB2">
        <w:rPr>
          <w:spacing w:val="1"/>
        </w:rPr>
        <w:t xml:space="preserve"> </w:t>
      </w:r>
      <w:r w:rsidR="008D3EB2">
        <w:t>ДО</w:t>
      </w:r>
      <w:r w:rsidR="008D3EB2">
        <w:rPr>
          <w:spacing w:val="-1"/>
        </w:rPr>
        <w:t xml:space="preserve"> </w:t>
      </w:r>
      <w:r>
        <w:t>ЦДТ</w:t>
      </w:r>
      <w:r w:rsidR="008D3EB2">
        <w:t>)</w:t>
      </w:r>
    </w:p>
    <w:p w:rsidR="00FB0722" w:rsidRDefault="00FB0722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1473"/>
        <w:gridCol w:w="1285"/>
        <w:gridCol w:w="916"/>
        <w:gridCol w:w="921"/>
        <w:gridCol w:w="948"/>
        <w:gridCol w:w="906"/>
        <w:gridCol w:w="953"/>
        <w:gridCol w:w="892"/>
        <w:gridCol w:w="921"/>
        <w:gridCol w:w="942"/>
        <w:gridCol w:w="906"/>
        <w:gridCol w:w="921"/>
        <w:gridCol w:w="923"/>
        <w:gridCol w:w="1124"/>
        <w:gridCol w:w="724"/>
        <w:gridCol w:w="932"/>
      </w:tblGrid>
      <w:tr w:rsidR="001C27A4" w:rsidTr="001C27A4">
        <w:trPr>
          <w:trHeight w:val="231"/>
        </w:trPr>
        <w:tc>
          <w:tcPr>
            <w:tcW w:w="364" w:type="dxa"/>
            <w:vMerge w:val="restart"/>
          </w:tcPr>
          <w:p w:rsidR="001C27A4" w:rsidRDefault="001C27A4">
            <w:pPr>
              <w:pStyle w:val="TableParagraph"/>
              <w:spacing w:line="113" w:lineRule="exact"/>
              <w:ind w:left="111"/>
              <w:rPr>
                <w:sz w:val="10"/>
              </w:rPr>
            </w:pPr>
            <w:r>
              <w:rPr>
                <w:sz w:val="10"/>
              </w:rPr>
              <w:t>№</w:t>
            </w:r>
          </w:p>
          <w:p w:rsidR="001C27A4" w:rsidRDefault="001C27A4">
            <w:pPr>
              <w:pStyle w:val="TableParagraph"/>
              <w:spacing w:line="113" w:lineRule="exact"/>
              <w:ind w:left="111"/>
              <w:rPr>
                <w:sz w:val="10"/>
              </w:rPr>
            </w:pPr>
            <w:proofErr w:type="gramStart"/>
            <w:r>
              <w:rPr>
                <w:sz w:val="10"/>
              </w:rPr>
              <w:t>п</w:t>
            </w:r>
            <w:proofErr w:type="gramEnd"/>
            <w:r>
              <w:rPr>
                <w:sz w:val="10"/>
              </w:rPr>
              <w:t>/п</w:t>
            </w:r>
          </w:p>
        </w:tc>
        <w:tc>
          <w:tcPr>
            <w:tcW w:w="1473" w:type="dxa"/>
            <w:vMerge w:val="restart"/>
          </w:tcPr>
          <w:p w:rsidR="001C27A4" w:rsidRDefault="001C27A4">
            <w:pPr>
              <w:pStyle w:val="TableParagraph"/>
              <w:spacing w:line="113" w:lineRule="exact"/>
              <w:ind w:left="111"/>
              <w:rPr>
                <w:sz w:val="10"/>
              </w:rPr>
            </w:pPr>
            <w:r>
              <w:rPr>
                <w:sz w:val="10"/>
              </w:rPr>
              <w:t>Организация</w:t>
            </w:r>
          </w:p>
        </w:tc>
        <w:tc>
          <w:tcPr>
            <w:tcW w:w="1285" w:type="dxa"/>
            <w:vMerge w:val="restart"/>
          </w:tcPr>
          <w:p w:rsidR="001C27A4" w:rsidRDefault="001C27A4">
            <w:pPr>
              <w:pStyle w:val="TableParagraph"/>
              <w:spacing w:line="113" w:lineRule="exact"/>
              <w:ind w:left="106"/>
              <w:rPr>
                <w:sz w:val="10"/>
              </w:rPr>
            </w:pPr>
            <w:r>
              <w:rPr>
                <w:sz w:val="10"/>
              </w:rPr>
              <w:t>Адрес</w:t>
            </w:r>
          </w:p>
        </w:tc>
        <w:tc>
          <w:tcPr>
            <w:tcW w:w="2785" w:type="dxa"/>
            <w:gridSpan w:val="3"/>
          </w:tcPr>
          <w:p w:rsidR="001C27A4" w:rsidRDefault="001C27A4">
            <w:pPr>
              <w:pStyle w:val="TableParagraph"/>
              <w:spacing w:line="113" w:lineRule="exact"/>
              <w:ind w:left="105"/>
              <w:rPr>
                <w:sz w:val="10"/>
              </w:rPr>
            </w:pPr>
            <w:r>
              <w:rPr>
                <w:sz w:val="10"/>
              </w:rPr>
              <w:t>1."Открытость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и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доступность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информации</w:t>
            </w:r>
          </w:p>
          <w:p w:rsidR="001C27A4" w:rsidRDefault="001C27A4">
            <w:pPr>
              <w:pStyle w:val="TableParagraph"/>
              <w:spacing w:before="1" w:line="96" w:lineRule="exact"/>
              <w:ind w:left="105"/>
              <w:rPr>
                <w:sz w:val="10"/>
              </w:rPr>
            </w:pPr>
            <w:r>
              <w:rPr>
                <w:sz w:val="10"/>
              </w:rPr>
              <w:t>об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организации"</w:t>
            </w:r>
          </w:p>
        </w:tc>
        <w:tc>
          <w:tcPr>
            <w:tcW w:w="1859" w:type="dxa"/>
            <w:gridSpan w:val="2"/>
          </w:tcPr>
          <w:p w:rsidR="001C27A4" w:rsidRDefault="001C27A4">
            <w:pPr>
              <w:pStyle w:val="TableParagraph"/>
              <w:spacing w:line="113" w:lineRule="exact"/>
              <w:ind w:left="102"/>
              <w:rPr>
                <w:sz w:val="10"/>
              </w:rPr>
            </w:pPr>
            <w:r>
              <w:rPr>
                <w:sz w:val="10"/>
              </w:rPr>
              <w:t>2."Комфортность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условий</w:t>
            </w:r>
          </w:p>
          <w:p w:rsidR="001C27A4" w:rsidRDefault="001C27A4">
            <w:pPr>
              <w:pStyle w:val="TableParagraph"/>
              <w:spacing w:before="1" w:line="96" w:lineRule="exact"/>
              <w:ind w:left="102"/>
              <w:rPr>
                <w:sz w:val="10"/>
              </w:rPr>
            </w:pPr>
            <w:r>
              <w:rPr>
                <w:sz w:val="10"/>
              </w:rPr>
              <w:t>предоставления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услуг"</w:t>
            </w:r>
          </w:p>
        </w:tc>
        <w:tc>
          <w:tcPr>
            <w:tcW w:w="2755" w:type="dxa"/>
            <w:gridSpan w:val="3"/>
          </w:tcPr>
          <w:p w:rsidR="001C27A4" w:rsidRDefault="001C27A4">
            <w:pPr>
              <w:pStyle w:val="TableParagraph"/>
              <w:spacing w:line="113" w:lineRule="exact"/>
              <w:ind w:left="100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"Доступность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услуг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для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инвалидов"</w:t>
            </w:r>
          </w:p>
        </w:tc>
        <w:tc>
          <w:tcPr>
            <w:tcW w:w="2750" w:type="dxa"/>
            <w:gridSpan w:val="3"/>
          </w:tcPr>
          <w:p w:rsidR="001C27A4" w:rsidRDefault="001C27A4">
            <w:pPr>
              <w:pStyle w:val="TableParagraph"/>
              <w:spacing w:line="113" w:lineRule="exact"/>
              <w:ind w:left="97"/>
              <w:rPr>
                <w:sz w:val="10"/>
              </w:rPr>
            </w:pPr>
            <w:r>
              <w:rPr>
                <w:spacing w:val="-1"/>
                <w:sz w:val="10"/>
              </w:rPr>
              <w:t>4."Доброжелательность,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вежливость</w:t>
            </w:r>
          </w:p>
          <w:p w:rsidR="001C27A4" w:rsidRDefault="001C27A4">
            <w:pPr>
              <w:pStyle w:val="TableParagraph"/>
              <w:spacing w:before="1" w:line="96" w:lineRule="exact"/>
              <w:ind w:left="97"/>
              <w:rPr>
                <w:sz w:val="10"/>
              </w:rPr>
            </w:pPr>
            <w:r>
              <w:rPr>
                <w:spacing w:val="-1"/>
                <w:sz w:val="10"/>
              </w:rPr>
              <w:t>работников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организаций"</w:t>
            </w:r>
          </w:p>
        </w:tc>
        <w:tc>
          <w:tcPr>
            <w:tcW w:w="2780" w:type="dxa"/>
            <w:gridSpan w:val="3"/>
          </w:tcPr>
          <w:p w:rsidR="001C27A4" w:rsidRDefault="001C27A4">
            <w:pPr>
              <w:pStyle w:val="TableParagraph"/>
              <w:spacing w:line="113" w:lineRule="exact"/>
              <w:ind w:left="98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«Удовлетворенность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условиями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оказания</w:t>
            </w:r>
          </w:p>
          <w:p w:rsidR="001C27A4" w:rsidRDefault="001C27A4">
            <w:pPr>
              <w:pStyle w:val="TableParagraph"/>
              <w:spacing w:before="1" w:line="96" w:lineRule="exact"/>
              <w:ind w:left="98"/>
              <w:rPr>
                <w:sz w:val="10"/>
              </w:rPr>
            </w:pPr>
            <w:r>
              <w:rPr>
                <w:sz w:val="10"/>
              </w:rPr>
              <w:t>услуг"</w:t>
            </w:r>
          </w:p>
        </w:tc>
      </w:tr>
      <w:tr w:rsidR="001C27A4" w:rsidTr="008D3EB2">
        <w:trPr>
          <w:trHeight w:val="2305"/>
        </w:trPr>
        <w:tc>
          <w:tcPr>
            <w:tcW w:w="364" w:type="dxa"/>
            <w:vMerge/>
            <w:tcBorders>
              <w:top w:val="nil"/>
            </w:tcBorders>
          </w:tcPr>
          <w:p w:rsidR="001C27A4" w:rsidRDefault="001C27A4"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vMerge/>
          </w:tcPr>
          <w:p w:rsidR="001C27A4" w:rsidRDefault="001C27A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85" w:type="dxa"/>
            <w:vMerge/>
          </w:tcPr>
          <w:p w:rsidR="001C27A4" w:rsidRDefault="001C27A4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16" w:type="dxa"/>
          </w:tcPr>
          <w:p w:rsidR="001C27A4" w:rsidRDefault="001C27A4">
            <w:pPr>
              <w:pStyle w:val="TableParagraph"/>
              <w:ind w:left="-3" w:right="104"/>
              <w:rPr>
                <w:sz w:val="10"/>
              </w:rPr>
            </w:pPr>
            <w:r>
              <w:rPr>
                <w:sz w:val="10"/>
              </w:rPr>
              <w:t>Соответствие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информации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деятельности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организации,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размещенной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на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</w:rPr>
              <w:t>информацион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ных</w:t>
            </w:r>
            <w:proofErr w:type="spellEnd"/>
            <w:proofErr w:type="gram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ресурсах, ее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содержанию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 порядку,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установленн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ым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законодатель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ными</w:t>
            </w:r>
            <w:proofErr w:type="spellEnd"/>
            <w:r>
              <w:rPr>
                <w:sz w:val="10"/>
              </w:rPr>
              <w:t xml:space="preserve"> 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иными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нормативным</w:t>
            </w:r>
          </w:p>
          <w:p w:rsidR="001C27A4" w:rsidRDefault="001C27A4">
            <w:pPr>
              <w:pStyle w:val="TableParagraph"/>
              <w:spacing w:line="112" w:lineRule="exact"/>
              <w:ind w:left="-3" w:right="134"/>
              <w:rPr>
                <w:sz w:val="10"/>
              </w:rPr>
            </w:pPr>
            <w:r>
              <w:rPr>
                <w:spacing w:val="-1"/>
                <w:sz w:val="10"/>
              </w:rPr>
              <w:t>и правовыми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актами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РФ</w:t>
            </w:r>
          </w:p>
        </w:tc>
        <w:tc>
          <w:tcPr>
            <w:tcW w:w="921" w:type="dxa"/>
          </w:tcPr>
          <w:p w:rsidR="001C27A4" w:rsidRDefault="001C27A4">
            <w:pPr>
              <w:pStyle w:val="TableParagraph"/>
              <w:ind w:left="-4" w:right="100"/>
              <w:rPr>
                <w:sz w:val="10"/>
              </w:rPr>
            </w:pPr>
            <w:r>
              <w:rPr>
                <w:sz w:val="10"/>
              </w:rPr>
              <w:t>Наличие на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официальном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сайте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организации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информации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proofErr w:type="gramStart"/>
            <w:r>
              <w:rPr>
                <w:sz w:val="10"/>
              </w:rPr>
              <w:t>дистанционн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ых</w:t>
            </w:r>
            <w:proofErr w:type="spellEnd"/>
            <w:proofErr w:type="gramEnd"/>
            <w:r>
              <w:rPr>
                <w:sz w:val="10"/>
              </w:rPr>
              <w:t xml:space="preserve"> способах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обратной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связи и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взаимодейств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ия</w:t>
            </w:r>
            <w:proofErr w:type="spellEnd"/>
            <w:r>
              <w:rPr>
                <w:sz w:val="10"/>
              </w:rPr>
              <w:t xml:space="preserve"> с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получателями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услуг и их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функциониро</w:t>
            </w:r>
            <w:proofErr w:type="spellEnd"/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вание</w:t>
            </w:r>
            <w:proofErr w:type="spellEnd"/>
          </w:p>
        </w:tc>
        <w:tc>
          <w:tcPr>
            <w:tcW w:w="948" w:type="dxa"/>
          </w:tcPr>
          <w:p w:rsidR="001C27A4" w:rsidRDefault="001C27A4" w:rsidP="00953B00">
            <w:pPr>
              <w:pStyle w:val="TableParagraph"/>
              <w:ind w:left="0" w:right="95"/>
              <w:rPr>
                <w:sz w:val="10"/>
              </w:rPr>
            </w:pPr>
            <w:r w:rsidRPr="00953B00">
              <w:rPr>
                <w:sz w:val="10"/>
              </w:rPr>
              <w:t>Доля получателей услуг, удовлетворенных открытостью, полнотой и доступностью информации о деятельности организации социальной сферы</w:t>
            </w:r>
            <w:proofErr w:type="gramStart"/>
            <w:r w:rsidRPr="00953B00">
              <w:rPr>
                <w:sz w:val="10"/>
              </w:rPr>
              <w:t>,(</w:t>
            </w:r>
            <w:proofErr w:type="gramEnd"/>
            <w:r w:rsidRPr="00953B00">
              <w:rPr>
                <w:sz w:val="10"/>
              </w:rPr>
              <w:t>значимость показателя 40%),баллы</w:t>
            </w:r>
          </w:p>
        </w:tc>
        <w:tc>
          <w:tcPr>
            <w:tcW w:w="906" w:type="dxa"/>
          </w:tcPr>
          <w:p w:rsidR="001C27A4" w:rsidRDefault="001C27A4">
            <w:pPr>
              <w:pStyle w:val="TableParagraph"/>
              <w:ind w:left="-5" w:right="107"/>
              <w:rPr>
                <w:sz w:val="10"/>
              </w:rPr>
            </w:pPr>
            <w:r>
              <w:rPr>
                <w:sz w:val="10"/>
              </w:rPr>
              <w:t>Обеспечение</w:t>
            </w:r>
            <w:r>
              <w:rPr>
                <w:spacing w:val="-22"/>
                <w:sz w:val="10"/>
              </w:rPr>
              <w:t xml:space="preserve"> </w:t>
            </w:r>
            <w:r>
              <w:rPr>
                <w:sz w:val="10"/>
              </w:rPr>
              <w:t>в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организации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комфортных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условий</w:t>
            </w:r>
            <w:r>
              <w:rPr>
                <w:spacing w:val="1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предоставлен</w:t>
            </w:r>
            <w:proofErr w:type="gramEnd"/>
            <w:r>
              <w:rPr>
                <w:spacing w:val="-22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ия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услуг</w:t>
            </w:r>
          </w:p>
        </w:tc>
        <w:tc>
          <w:tcPr>
            <w:tcW w:w="953" w:type="dxa"/>
          </w:tcPr>
          <w:p w:rsidR="001C27A4" w:rsidRDefault="001C27A4" w:rsidP="006534A0">
            <w:pPr>
              <w:pStyle w:val="TableParagraph"/>
              <w:ind w:left="0" w:right="110"/>
              <w:rPr>
                <w:sz w:val="10"/>
              </w:rPr>
            </w:pPr>
            <w:r>
              <w:rPr>
                <w:sz w:val="10"/>
              </w:rPr>
              <w:t>До</w:t>
            </w:r>
            <w:r w:rsidRPr="006534A0">
              <w:rPr>
                <w:sz w:val="10"/>
              </w:rPr>
              <w:t xml:space="preserve">ля получателей услуг удовлетворенных комфортностью предоставления услуг организацией </w:t>
            </w:r>
            <w:r>
              <w:rPr>
                <w:sz w:val="10"/>
              </w:rPr>
              <w:t>социальной сферы</w:t>
            </w:r>
          </w:p>
        </w:tc>
        <w:tc>
          <w:tcPr>
            <w:tcW w:w="892" w:type="dxa"/>
          </w:tcPr>
          <w:p w:rsidR="001C27A4" w:rsidRDefault="001C27A4">
            <w:pPr>
              <w:pStyle w:val="TableParagraph"/>
              <w:ind w:left="-12" w:right="115"/>
              <w:rPr>
                <w:sz w:val="10"/>
              </w:rPr>
            </w:pPr>
            <w:r w:rsidRPr="00A51FB7">
              <w:rPr>
                <w:sz w:val="10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  <w:proofErr w:type="gramStart"/>
            <w:r w:rsidRPr="00A51FB7">
              <w:rPr>
                <w:sz w:val="10"/>
              </w:rPr>
              <w:t>,(</w:t>
            </w:r>
            <w:proofErr w:type="gramEnd"/>
            <w:r w:rsidRPr="00A51FB7">
              <w:rPr>
                <w:sz w:val="10"/>
              </w:rPr>
              <w:t>значимость показателя 30%),баллы</w:t>
            </w:r>
          </w:p>
        </w:tc>
        <w:tc>
          <w:tcPr>
            <w:tcW w:w="921" w:type="dxa"/>
          </w:tcPr>
          <w:p w:rsidR="001C27A4" w:rsidRDefault="001C27A4" w:rsidP="00A51FB7">
            <w:pPr>
              <w:pStyle w:val="TableParagraph"/>
              <w:ind w:left="-9" w:right="112"/>
              <w:rPr>
                <w:sz w:val="10"/>
              </w:rPr>
            </w:pPr>
            <w:r>
              <w:rPr>
                <w:sz w:val="10"/>
              </w:rPr>
              <w:t>О</w:t>
            </w:r>
            <w:r w:rsidRPr="00A51FB7">
              <w:rPr>
                <w:sz w:val="10"/>
              </w:rPr>
              <w:t>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  <w:tc>
          <w:tcPr>
            <w:tcW w:w="942" w:type="dxa"/>
          </w:tcPr>
          <w:p w:rsidR="001C27A4" w:rsidRDefault="001C27A4" w:rsidP="00A51FB7">
            <w:pPr>
              <w:pStyle w:val="TableParagraph"/>
              <w:ind w:left="-14" w:right="104"/>
              <w:rPr>
                <w:sz w:val="10"/>
              </w:rPr>
            </w:pPr>
            <w:r w:rsidRPr="00A51FB7">
              <w:rPr>
                <w:sz w:val="10"/>
              </w:rPr>
              <w:t>Доля получателей услуг, удовлетворенных д</w:t>
            </w:r>
            <w:r>
              <w:rPr>
                <w:sz w:val="10"/>
              </w:rPr>
              <w:t>оступностью услуг для инвалидов</w:t>
            </w:r>
          </w:p>
        </w:tc>
        <w:tc>
          <w:tcPr>
            <w:tcW w:w="906" w:type="dxa"/>
          </w:tcPr>
          <w:p w:rsidR="001C27A4" w:rsidRDefault="001C27A4">
            <w:pPr>
              <w:pStyle w:val="TableParagraph"/>
              <w:ind w:left="-14" w:right="100"/>
              <w:rPr>
                <w:sz w:val="10"/>
              </w:rPr>
            </w:pPr>
            <w:r w:rsidRPr="00A606B3">
              <w:rPr>
                <w:sz w:val="10"/>
              </w:rPr>
              <w:t xml:space="preserve">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</w:t>
            </w:r>
            <w:r>
              <w:rPr>
                <w:sz w:val="10"/>
              </w:rPr>
              <w:t>в организацию социальной сферы</w:t>
            </w:r>
          </w:p>
          <w:p w:rsidR="001C27A4" w:rsidRDefault="001C27A4">
            <w:pPr>
              <w:pStyle w:val="TableParagraph"/>
              <w:ind w:left="-14" w:right="100"/>
              <w:rPr>
                <w:sz w:val="10"/>
              </w:rPr>
            </w:pPr>
          </w:p>
        </w:tc>
        <w:tc>
          <w:tcPr>
            <w:tcW w:w="921" w:type="dxa"/>
          </w:tcPr>
          <w:p w:rsidR="001C27A4" w:rsidRDefault="001C27A4" w:rsidP="00A606B3">
            <w:pPr>
              <w:pStyle w:val="TableParagraph"/>
              <w:ind w:left="-16" w:right="217"/>
              <w:rPr>
                <w:sz w:val="10"/>
              </w:rPr>
            </w:pPr>
            <w:r w:rsidRPr="00A606B3">
              <w:rPr>
                <w:sz w:val="10"/>
              </w:rPr>
              <w:t>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</w:t>
            </w:r>
          </w:p>
        </w:tc>
        <w:tc>
          <w:tcPr>
            <w:tcW w:w="923" w:type="dxa"/>
          </w:tcPr>
          <w:p w:rsidR="001C27A4" w:rsidRDefault="001C27A4" w:rsidP="00A606B3">
            <w:pPr>
              <w:pStyle w:val="TableParagraph"/>
              <w:ind w:left="0" w:right="105"/>
              <w:rPr>
                <w:sz w:val="10"/>
              </w:rPr>
            </w:pPr>
            <w:r w:rsidRPr="00A606B3">
              <w:rPr>
                <w:sz w:val="10"/>
              </w:rPr>
              <w:t>Доля получателей услуг, удовлетворенных доброжелательностью, вежливостью работников организации социальной сферы при использовании дис</w:t>
            </w:r>
            <w:r>
              <w:rPr>
                <w:sz w:val="10"/>
              </w:rPr>
              <w:t>танционных форм взаимодействия</w:t>
            </w:r>
          </w:p>
        </w:tc>
        <w:tc>
          <w:tcPr>
            <w:tcW w:w="1124" w:type="dxa"/>
          </w:tcPr>
          <w:p w:rsidR="001C27A4" w:rsidRDefault="008D3EB2" w:rsidP="008D3EB2">
            <w:pPr>
              <w:pStyle w:val="TableParagraph"/>
              <w:ind w:left="-10" w:right="133"/>
              <w:rPr>
                <w:sz w:val="10"/>
              </w:rPr>
            </w:pPr>
            <w:proofErr w:type="spellStart"/>
            <w:proofErr w:type="gramStart"/>
            <w:r w:rsidRPr="008D3EB2">
              <w:rPr>
                <w:sz w:val="10"/>
              </w:rPr>
              <w:t>оля</w:t>
            </w:r>
            <w:proofErr w:type="spellEnd"/>
            <w:r w:rsidRPr="008D3EB2">
              <w:rPr>
                <w:sz w:val="10"/>
              </w:rPr>
              <w:t xml:space="preserve">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</w:t>
            </w:r>
            <w:bookmarkStart w:id="0" w:name="_GoBack"/>
            <w:bookmarkEnd w:id="0"/>
            <w:proofErr w:type="gramEnd"/>
          </w:p>
        </w:tc>
        <w:tc>
          <w:tcPr>
            <w:tcW w:w="724" w:type="dxa"/>
          </w:tcPr>
          <w:p w:rsidR="001C27A4" w:rsidRDefault="008D3EB2" w:rsidP="008D3EB2">
            <w:pPr>
              <w:pStyle w:val="TableParagraph"/>
              <w:ind w:left="-19" w:right="110"/>
              <w:rPr>
                <w:sz w:val="10"/>
              </w:rPr>
            </w:pPr>
            <w:r w:rsidRPr="008D3EB2">
              <w:rPr>
                <w:sz w:val="10"/>
              </w:rPr>
              <w:t>Доля получателей услуг, удовлетворенных организационными условиями предоставления услуг</w:t>
            </w:r>
          </w:p>
        </w:tc>
        <w:tc>
          <w:tcPr>
            <w:tcW w:w="932" w:type="dxa"/>
          </w:tcPr>
          <w:p w:rsidR="001C27A4" w:rsidRDefault="008D3EB2" w:rsidP="008D3EB2">
            <w:pPr>
              <w:pStyle w:val="TableParagraph"/>
              <w:ind w:left="-16" w:right="107"/>
              <w:rPr>
                <w:sz w:val="10"/>
              </w:rPr>
            </w:pPr>
            <w:r w:rsidRPr="008D3EB2">
              <w:rPr>
                <w:sz w:val="10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</w:tr>
      <w:tr w:rsidR="001C27A4" w:rsidTr="008D3EB2">
        <w:trPr>
          <w:trHeight w:val="692"/>
        </w:trPr>
        <w:tc>
          <w:tcPr>
            <w:tcW w:w="364" w:type="dxa"/>
            <w:vMerge w:val="restart"/>
          </w:tcPr>
          <w:p w:rsidR="001C27A4" w:rsidRPr="00C37712" w:rsidRDefault="001C27A4">
            <w:pPr>
              <w:pStyle w:val="TableParagraph"/>
              <w:spacing w:before="2"/>
              <w:ind w:left="2"/>
              <w:jc w:val="center"/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vMerge w:val="restart"/>
          </w:tcPr>
          <w:p w:rsidR="001C27A4" w:rsidRPr="00C37712" w:rsidRDefault="001C27A4" w:rsidP="008154C3">
            <w:pPr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Муниципальное бюджетное учреждение дополнительного образования   «Центр детского творчества»</w:t>
            </w:r>
          </w:p>
        </w:tc>
        <w:tc>
          <w:tcPr>
            <w:tcW w:w="1285" w:type="dxa"/>
            <w:vMerge w:val="restart"/>
          </w:tcPr>
          <w:p w:rsidR="001C27A4" w:rsidRPr="00C37712" w:rsidRDefault="001C27A4">
            <w:pPr>
              <w:pStyle w:val="TableParagraph"/>
              <w:spacing w:before="2" w:line="113" w:lineRule="exact"/>
              <w:ind w:left="-6"/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652700,</w:t>
            </w:r>
          </w:p>
          <w:p w:rsidR="001C27A4" w:rsidRPr="00C37712" w:rsidRDefault="001C27A4">
            <w:pPr>
              <w:pStyle w:val="TableParagraph"/>
              <w:ind w:left="-6" w:right="169"/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Кемеровская</w:t>
            </w:r>
            <w:r w:rsidRPr="00C37712">
              <w:rPr>
                <w:spacing w:val="1"/>
                <w:sz w:val="20"/>
                <w:szCs w:val="20"/>
              </w:rPr>
              <w:t xml:space="preserve"> </w:t>
            </w:r>
            <w:r w:rsidRPr="00C37712">
              <w:rPr>
                <w:sz w:val="20"/>
                <w:szCs w:val="20"/>
              </w:rPr>
              <w:t>область-Кузб</w:t>
            </w:r>
            <w:r>
              <w:rPr>
                <w:sz w:val="20"/>
                <w:szCs w:val="20"/>
              </w:rPr>
              <w:t>а</w:t>
            </w:r>
            <w:r w:rsidRPr="00C37712">
              <w:rPr>
                <w:sz w:val="20"/>
                <w:szCs w:val="20"/>
              </w:rPr>
              <w:t>сс,</w:t>
            </w:r>
            <w:r w:rsidRPr="00C37712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37712">
              <w:rPr>
                <w:sz w:val="20"/>
                <w:szCs w:val="20"/>
              </w:rPr>
              <w:t>г</w:t>
            </w:r>
            <w:proofErr w:type="gramStart"/>
            <w:r w:rsidRPr="00C37712">
              <w:rPr>
                <w:sz w:val="20"/>
                <w:szCs w:val="20"/>
              </w:rPr>
              <w:t>.К</w:t>
            </w:r>
            <w:proofErr w:type="gramEnd"/>
            <w:r w:rsidRPr="00C37712">
              <w:rPr>
                <w:sz w:val="20"/>
                <w:szCs w:val="20"/>
              </w:rPr>
              <w:t>иселевск</w:t>
            </w:r>
            <w:proofErr w:type="spellEnd"/>
            <w:r w:rsidRPr="00C37712">
              <w:rPr>
                <w:sz w:val="20"/>
                <w:szCs w:val="20"/>
              </w:rPr>
              <w:t>,</w:t>
            </w:r>
            <w:r w:rsidRPr="00C37712">
              <w:rPr>
                <w:spacing w:val="1"/>
                <w:sz w:val="20"/>
                <w:szCs w:val="20"/>
              </w:rPr>
              <w:t xml:space="preserve"> </w:t>
            </w:r>
            <w:r w:rsidRPr="00C37712">
              <w:rPr>
                <w:spacing w:val="-1"/>
                <w:sz w:val="20"/>
                <w:szCs w:val="20"/>
              </w:rPr>
              <w:t xml:space="preserve">ул. </w:t>
            </w:r>
            <w:proofErr w:type="spellStart"/>
            <w:r w:rsidRPr="00C37712">
              <w:rPr>
                <w:spacing w:val="-1"/>
                <w:sz w:val="20"/>
                <w:szCs w:val="20"/>
              </w:rPr>
              <w:t>Унжакова</w:t>
            </w:r>
            <w:proofErr w:type="spellEnd"/>
            <w:r w:rsidRPr="00C37712">
              <w:rPr>
                <w:spacing w:val="-1"/>
                <w:sz w:val="20"/>
                <w:szCs w:val="20"/>
              </w:rPr>
              <w:t>, дом 4</w:t>
            </w:r>
          </w:p>
        </w:tc>
        <w:tc>
          <w:tcPr>
            <w:tcW w:w="916" w:type="dxa"/>
          </w:tcPr>
          <w:p w:rsidR="001C27A4" w:rsidRPr="00C37712" w:rsidRDefault="001C27A4">
            <w:pPr>
              <w:pStyle w:val="TableParagraph"/>
              <w:spacing w:line="182" w:lineRule="exact"/>
              <w:ind w:left="105"/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24,3</w:t>
            </w:r>
          </w:p>
        </w:tc>
        <w:tc>
          <w:tcPr>
            <w:tcW w:w="921" w:type="dxa"/>
          </w:tcPr>
          <w:p w:rsidR="001C27A4" w:rsidRPr="00C37712" w:rsidRDefault="001C27A4">
            <w:pPr>
              <w:pStyle w:val="TableParagraph"/>
              <w:spacing w:line="182" w:lineRule="exact"/>
              <w:ind w:left="108"/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30</w:t>
            </w:r>
          </w:p>
        </w:tc>
        <w:tc>
          <w:tcPr>
            <w:tcW w:w="948" w:type="dxa"/>
          </w:tcPr>
          <w:p w:rsidR="001C27A4" w:rsidRPr="00C37712" w:rsidRDefault="001C27A4">
            <w:pPr>
              <w:pStyle w:val="TableParagraph"/>
              <w:spacing w:line="182" w:lineRule="exact"/>
              <w:ind w:left="107"/>
              <w:rPr>
                <w:sz w:val="20"/>
                <w:szCs w:val="20"/>
              </w:rPr>
            </w:pPr>
            <w:r w:rsidRPr="00C37712">
              <w:rPr>
                <w:sz w:val="20"/>
                <w:szCs w:val="20"/>
              </w:rPr>
              <w:t>40</w:t>
            </w:r>
          </w:p>
        </w:tc>
        <w:tc>
          <w:tcPr>
            <w:tcW w:w="906" w:type="dxa"/>
          </w:tcPr>
          <w:p w:rsidR="001C27A4" w:rsidRPr="00C37712" w:rsidRDefault="001C27A4">
            <w:pPr>
              <w:pStyle w:val="TableParagraph"/>
              <w:spacing w:line="182" w:lineRule="exact"/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3" w:type="dxa"/>
          </w:tcPr>
          <w:p w:rsidR="001C27A4" w:rsidRPr="00C37712" w:rsidRDefault="001C27A4">
            <w:pPr>
              <w:pStyle w:val="TableParagraph"/>
              <w:spacing w:line="182" w:lineRule="exact"/>
              <w:ind w:left="1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92" w:type="dxa"/>
          </w:tcPr>
          <w:p w:rsidR="001C27A4" w:rsidRPr="00C37712" w:rsidRDefault="001C27A4">
            <w:pPr>
              <w:pStyle w:val="TableParagraph"/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21" w:type="dxa"/>
          </w:tcPr>
          <w:p w:rsidR="001C27A4" w:rsidRPr="00C37712" w:rsidRDefault="001C27A4">
            <w:pPr>
              <w:pStyle w:val="TableParagraph"/>
              <w:spacing w:line="182" w:lineRule="exact"/>
              <w:ind w:left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</w:tcPr>
          <w:p w:rsidR="001C27A4" w:rsidRPr="00C37712" w:rsidRDefault="001C27A4">
            <w:pPr>
              <w:pStyle w:val="TableParagraph"/>
              <w:spacing w:line="182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06" w:type="dxa"/>
          </w:tcPr>
          <w:p w:rsidR="001C27A4" w:rsidRPr="00C37712" w:rsidRDefault="001C27A4">
            <w:pPr>
              <w:pStyle w:val="TableParagraph"/>
              <w:ind w:left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</w:tcPr>
          <w:p w:rsidR="001C27A4" w:rsidRPr="00C37712" w:rsidRDefault="001C27A4">
            <w:pPr>
              <w:pStyle w:val="TableParagraph"/>
              <w:spacing w:line="182" w:lineRule="exact"/>
              <w:ind w:lef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23" w:type="dxa"/>
          </w:tcPr>
          <w:p w:rsidR="001C27A4" w:rsidRPr="00C37712" w:rsidRDefault="001C27A4">
            <w:pPr>
              <w:pStyle w:val="TableParagraph"/>
              <w:spacing w:line="182" w:lineRule="exact"/>
              <w:ind w:left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4" w:type="dxa"/>
          </w:tcPr>
          <w:p w:rsidR="001C27A4" w:rsidRPr="00C37712" w:rsidRDefault="008D3EB2">
            <w:pPr>
              <w:pStyle w:val="TableParagraph"/>
              <w:spacing w:line="182" w:lineRule="exact"/>
              <w:ind w:lef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4" w:type="dxa"/>
          </w:tcPr>
          <w:p w:rsidR="001C27A4" w:rsidRPr="00C37712" w:rsidRDefault="008D3EB2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17,6</w:t>
            </w:r>
          </w:p>
        </w:tc>
        <w:tc>
          <w:tcPr>
            <w:tcW w:w="932" w:type="dxa"/>
          </w:tcPr>
          <w:p w:rsidR="001C27A4" w:rsidRPr="00C37712" w:rsidRDefault="008D3EB2">
            <w:pPr>
              <w:pStyle w:val="TableParagraph"/>
              <w:spacing w:line="182" w:lineRule="exact"/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D3EB2" w:rsidTr="00272DF5">
        <w:trPr>
          <w:trHeight w:val="692"/>
        </w:trPr>
        <w:tc>
          <w:tcPr>
            <w:tcW w:w="364" w:type="dxa"/>
            <w:vMerge/>
          </w:tcPr>
          <w:p w:rsidR="008D3EB2" w:rsidRDefault="008D3EB2">
            <w:pPr>
              <w:pStyle w:val="TableParagraph"/>
              <w:spacing w:before="2"/>
              <w:ind w:left="2"/>
              <w:jc w:val="center"/>
              <w:rPr>
                <w:sz w:val="10"/>
              </w:rPr>
            </w:pPr>
          </w:p>
        </w:tc>
        <w:tc>
          <w:tcPr>
            <w:tcW w:w="1473" w:type="dxa"/>
            <w:vMerge/>
          </w:tcPr>
          <w:p w:rsidR="008D3EB2" w:rsidRPr="008154C3" w:rsidRDefault="008D3EB2" w:rsidP="008154C3">
            <w:pPr>
              <w:rPr>
                <w:sz w:val="18"/>
                <w:szCs w:val="18"/>
              </w:rPr>
            </w:pPr>
          </w:p>
        </w:tc>
        <w:tc>
          <w:tcPr>
            <w:tcW w:w="1285" w:type="dxa"/>
            <w:vMerge/>
          </w:tcPr>
          <w:p w:rsidR="008D3EB2" w:rsidRDefault="008D3EB2">
            <w:pPr>
              <w:pStyle w:val="TableParagraph"/>
              <w:spacing w:before="2" w:line="113" w:lineRule="exact"/>
              <w:ind w:left="-6"/>
              <w:rPr>
                <w:sz w:val="10"/>
              </w:rPr>
            </w:pPr>
          </w:p>
        </w:tc>
        <w:tc>
          <w:tcPr>
            <w:tcW w:w="2785" w:type="dxa"/>
            <w:gridSpan w:val="3"/>
          </w:tcPr>
          <w:p w:rsidR="008D3EB2" w:rsidRPr="005D71D1" w:rsidRDefault="008D3EB2"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 w:rsidRPr="005D71D1">
              <w:rPr>
                <w:b/>
                <w:sz w:val="16"/>
              </w:rPr>
              <w:t>94,3</w:t>
            </w:r>
          </w:p>
        </w:tc>
        <w:tc>
          <w:tcPr>
            <w:tcW w:w="1859" w:type="dxa"/>
            <w:gridSpan w:val="2"/>
          </w:tcPr>
          <w:p w:rsidR="008D3EB2" w:rsidRPr="005D71D1" w:rsidRDefault="008D3EB2">
            <w:pPr>
              <w:pStyle w:val="TableParagraph"/>
              <w:spacing w:line="182" w:lineRule="exact"/>
              <w:ind w:left="101"/>
              <w:rPr>
                <w:b/>
                <w:sz w:val="16"/>
              </w:rPr>
            </w:pPr>
            <w:r w:rsidRPr="005D71D1">
              <w:rPr>
                <w:b/>
                <w:sz w:val="16"/>
              </w:rPr>
              <w:t>100</w:t>
            </w:r>
          </w:p>
        </w:tc>
        <w:tc>
          <w:tcPr>
            <w:tcW w:w="2755" w:type="dxa"/>
            <w:gridSpan w:val="3"/>
          </w:tcPr>
          <w:p w:rsidR="008D3EB2" w:rsidRPr="005D71D1" w:rsidRDefault="008D3EB2">
            <w:pPr>
              <w:pStyle w:val="TableParagraph"/>
              <w:spacing w:line="182" w:lineRule="exact"/>
              <w:ind w:left="98"/>
              <w:rPr>
                <w:b/>
                <w:sz w:val="16"/>
              </w:rPr>
            </w:pPr>
            <w:r w:rsidRPr="005D71D1">
              <w:rPr>
                <w:b/>
                <w:sz w:val="16"/>
              </w:rPr>
              <w:t>88</w:t>
            </w:r>
          </w:p>
        </w:tc>
        <w:tc>
          <w:tcPr>
            <w:tcW w:w="2750" w:type="dxa"/>
            <w:gridSpan w:val="3"/>
          </w:tcPr>
          <w:p w:rsidR="008D3EB2" w:rsidRPr="005D71D1" w:rsidRDefault="008D3EB2">
            <w:pPr>
              <w:pStyle w:val="TableParagraph"/>
              <w:spacing w:line="182" w:lineRule="exact"/>
              <w:ind w:left="95"/>
              <w:rPr>
                <w:b/>
                <w:sz w:val="16"/>
              </w:rPr>
            </w:pPr>
            <w:r w:rsidRPr="005D71D1">
              <w:rPr>
                <w:b/>
                <w:sz w:val="16"/>
              </w:rPr>
              <w:t>100</w:t>
            </w:r>
          </w:p>
        </w:tc>
        <w:tc>
          <w:tcPr>
            <w:tcW w:w="2780" w:type="dxa"/>
            <w:gridSpan w:val="3"/>
          </w:tcPr>
          <w:p w:rsidR="008D3EB2" w:rsidRDefault="008D3EB2">
            <w:pPr>
              <w:pStyle w:val="TableParagraph"/>
              <w:spacing w:line="182" w:lineRule="exact"/>
              <w:ind w:left="92"/>
              <w:rPr>
                <w:sz w:val="16"/>
              </w:rPr>
            </w:pPr>
            <w:r w:rsidRPr="008D3EB2">
              <w:rPr>
                <w:b/>
                <w:sz w:val="16"/>
              </w:rPr>
              <w:t>97,6</w:t>
            </w:r>
          </w:p>
        </w:tc>
      </w:tr>
    </w:tbl>
    <w:p w:rsidR="00FB0722" w:rsidRDefault="00FB0722">
      <w:pPr>
        <w:pStyle w:val="a3"/>
        <w:rPr>
          <w:sz w:val="20"/>
        </w:rPr>
      </w:pPr>
    </w:p>
    <w:p w:rsidR="00FB0722" w:rsidRDefault="00FB0722">
      <w:pPr>
        <w:pStyle w:val="a3"/>
        <w:spacing w:before="2"/>
        <w:rPr>
          <w:sz w:val="27"/>
        </w:rPr>
      </w:pPr>
    </w:p>
    <w:p w:rsidR="00FB0722" w:rsidRDefault="00FB0722">
      <w:pPr>
        <w:rPr>
          <w:sz w:val="27"/>
        </w:rPr>
        <w:sectPr w:rsidR="00FB0722">
          <w:type w:val="continuous"/>
          <w:pgSz w:w="16840" w:h="11910" w:orient="landscape"/>
          <w:pgMar w:top="1100" w:right="0" w:bottom="280" w:left="160" w:header="720" w:footer="720" w:gutter="0"/>
          <w:cols w:space="720"/>
        </w:sectPr>
      </w:pPr>
    </w:p>
    <w:p w:rsidR="00FB0722" w:rsidRDefault="00FB0722">
      <w:pPr>
        <w:spacing w:before="7"/>
        <w:ind w:left="89"/>
        <w:rPr>
          <w:rFonts w:ascii="Trebuchet MS"/>
          <w:sz w:val="37"/>
        </w:rPr>
      </w:pPr>
    </w:p>
    <w:sectPr w:rsidR="00FB0722">
      <w:type w:val="continuous"/>
      <w:pgSz w:w="16840" w:h="11910" w:orient="landscape"/>
      <w:pgMar w:top="1100" w:right="0" w:bottom="280" w:left="160" w:header="720" w:footer="720" w:gutter="0"/>
      <w:cols w:num="2" w:space="720" w:equalWidth="0">
        <w:col w:w="12325" w:space="40"/>
        <w:col w:w="43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0722"/>
    <w:rsid w:val="0002571F"/>
    <w:rsid w:val="001C27A4"/>
    <w:rsid w:val="00435C6F"/>
    <w:rsid w:val="005D71D1"/>
    <w:rsid w:val="006534A0"/>
    <w:rsid w:val="008154C3"/>
    <w:rsid w:val="008B292F"/>
    <w:rsid w:val="008C2970"/>
    <w:rsid w:val="008D3EB2"/>
    <w:rsid w:val="00953B00"/>
    <w:rsid w:val="00A063AC"/>
    <w:rsid w:val="00A51FB7"/>
    <w:rsid w:val="00A606B3"/>
    <w:rsid w:val="00C21A2B"/>
    <w:rsid w:val="00C37712"/>
    <w:rsid w:val="00C54F9C"/>
    <w:rsid w:val="00FB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8765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11"/>
      <w:ind w:left="8765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dcterms:created xsi:type="dcterms:W3CDTF">2022-09-05T04:45:00Z</dcterms:created>
  <dcterms:modified xsi:type="dcterms:W3CDTF">2022-09-05T06:38:00Z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